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16F570">
      <w:pPr>
        <w:rPr>
          <w:rFonts w:hint="eastAsia" w:ascii="黑体" w:hAnsi="黑体" w:eastAsia="黑体" w:cs="黑体"/>
          <w:b/>
          <w:bCs/>
          <w:color w:val="auto"/>
          <w:sz w:val="30"/>
          <w:szCs w:val="30"/>
          <w:u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0"/>
          <w:szCs w:val="30"/>
          <w:u w:val="none"/>
        </w:rPr>
        <w:t>附件1</w:t>
      </w:r>
      <w:r>
        <w:rPr>
          <w:rFonts w:hint="eastAsia" w:ascii="黑体" w:hAnsi="黑体" w:eastAsia="黑体" w:cs="黑体"/>
          <w:b/>
          <w:bCs/>
          <w:color w:val="auto"/>
          <w:sz w:val="30"/>
          <w:szCs w:val="30"/>
          <w:u w:val="none"/>
          <w:lang w:val="en-US" w:eastAsia="zh-CN"/>
        </w:rPr>
        <w:t xml:space="preserve">  </w:t>
      </w:r>
    </w:p>
    <w:p w14:paraId="28A37E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第四批福建省“幸福家园”村社互助工程</w:t>
      </w:r>
    </w:p>
    <w:p w14:paraId="344BD7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县级联动项目申报表</w:t>
      </w:r>
    </w:p>
    <w:p w14:paraId="0F72D9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黑体" w:hAnsi="黑体" w:eastAsia="黑体" w:cs="黑体"/>
          <w:lang w:val="en-US" w:eastAsia="zh-CN"/>
        </w:rPr>
      </w:pPr>
    </w:p>
    <w:tbl>
      <w:tblPr>
        <w:tblStyle w:val="5"/>
        <w:tblW w:w="92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52"/>
        <w:gridCol w:w="6334"/>
      </w:tblGrid>
      <w:tr w14:paraId="2CE7C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952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77E8DCF">
            <w:pPr>
              <w:snapToGrid w:val="0"/>
              <w:spacing w:after="0" w:line="276" w:lineRule="auto"/>
              <w:jc w:val="center"/>
              <w:rPr>
                <w:rFonts w:hint="eastAsia" w:ascii="黑体" w:hAnsi="黑体" w:eastAsia="黑体" w:cs="黑体"/>
                <w:b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/>
                <w:sz w:val="30"/>
                <w:szCs w:val="30"/>
              </w:rPr>
              <w:t>申报单位名称</w:t>
            </w:r>
          </w:p>
        </w:tc>
        <w:tc>
          <w:tcPr>
            <w:tcW w:w="633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3462E32">
            <w:pPr>
              <w:snapToGrid w:val="0"/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color w:val="808080" w:themeColor="background1" w:themeShade="80"/>
                <w:sz w:val="30"/>
                <w:szCs w:val="30"/>
              </w:rPr>
            </w:pPr>
          </w:p>
        </w:tc>
      </w:tr>
      <w:tr w14:paraId="6085A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952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3E4016C">
            <w:pPr>
              <w:snapToGrid w:val="0"/>
              <w:spacing w:after="0" w:line="276" w:lineRule="auto"/>
              <w:jc w:val="center"/>
              <w:rPr>
                <w:rFonts w:hint="eastAsia" w:ascii="黑体" w:hAnsi="黑体" w:eastAsia="黑体" w:cs="黑体"/>
                <w:b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/>
                <w:sz w:val="30"/>
                <w:szCs w:val="30"/>
              </w:rPr>
              <w:t>统一社会信用代码</w:t>
            </w:r>
          </w:p>
        </w:tc>
        <w:tc>
          <w:tcPr>
            <w:tcW w:w="633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4111589">
            <w:pPr>
              <w:snapToGrid w:val="0"/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color w:val="808080" w:themeColor="background1" w:themeShade="80"/>
                <w:sz w:val="30"/>
                <w:szCs w:val="30"/>
              </w:rPr>
            </w:pPr>
          </w:p>
        </w:tc>
      </w:tr>
      <w:tr w14:paraId="28F98F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952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E28FE2C">
            <w:pPr>
              <w:snapToGrid w:val="0"/>
              <w:spacing w:after="0" w:line="276" w:lineRule="auto"/>
              <w:jc w:val="center"/>
              <w:rPr>
                <w:rFonts w:hint="eastAsia" w:ascii="黑体" w:hAnsi="黑体" w:eastAsia="黑体" w:cs="黑体"/>
                <w:b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/>
                <w:sz w:val="30"/>
                <w:szCs w:val="30"/>
              </w:rPr>
              <w:t>单位地址</w:t>
            </w:r>
          </w:p>
        </w:tc>
        <w:tc>
          <w:tcPr>
            <w:tcW w:w="633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9E2B29B">
            <w:pPr>
              <w:snapToGrid w:val="0"/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color w:val="808080" w:themeColor="background1" w:themeShade="80"/>
                <w:sz w:val="30"/>
                <w:szCs w:val="30"/>
              </w:rPr>
            </w:pPr>
          </w:p>
        </w:tc>
      </w:tr>
      <w:tr w14:paraId="7DF53B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  <w:tblHeader/>
          <w:jc w:val="center"/>
        </w:trPr>
        <w:tc>
          <w:tcPr>
            <w:tcW w:w="2952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D722411">
            <w:pPr>
              <w:snapToGrid w:val="0"/>
              <w:spacing w:after="0" w:line="276" w:lineRule="auto"/>
              <w:jc w:val="center"/>
              <w:rPr>
                <w:rFonts w:hint="eastAsia" w:ascii="黑体" w:hAnsi="黑体" w:eastAsia="黑体" w:cs="黑体"/>
                <w:b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/>
                <w:sz w:val="30"/>
                <w:szCs w:val="30"/>
              </w:rPr>
              <w:t>联系人及联系方式</w:t>
            </w:r>
          </w:p>
        </w:tc>
        <w:tc>
          <w:tcPr>
            <w:tcW w:w="633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975AF0E">
            <w:pPr>
              <w:snapToGrid w:val="0"/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color w:val="808080" w:themeColor="background1" w:themeShade="80"/>
                <w:sz w:val="30"/>
                <w:szCs w:val="30"/>
              </w:rPr>
            </w:pPr>
          </w:p>
        </w:tc>
      </w:tr>
      <w:tr w14:paraId="2E5D8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952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568FDF3">
            <w:pPr>
              <w:snapToGrid w:val="0"/>
              <w:spacing w:after="0" w:line="276" w:lineRule="auto"/>
              <w:jc w:val="center"/>
              <w:rPr>
                <w:rFonts w:hint="eastAsia" w:ascii="黑体" w:hAnsi="黑体" w:eastAsia="黑体" w:cs="黑体"/>
                <w:b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/>
                <w:sz w:val="30"/>
                <w:szCs w:val="30"/>
              </w:rPr>
              <w:t>项目名称</w:t>
            </w:r>
          </w:p>
        </w:tc>
        <w:tc>
          <w:tcPr>
            <w:tcW w:w="633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B13F401">
            <w:pPr>
              <w:snapToGrid w:val="0"/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color w:val="808080" w:themeColor="background1" w:themeShade="80"/>
                <w:sz w:val="30"/>
                <w:szCs w:val="30"/>
              </w:rPr>
            </w:pPr>
          </w:p>
        </w:tc>
      </w:tr>
      <w:tr w14:paraId="634F66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952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A5DC0E6">
            <w:pPr>
              <w:snapToGrid w:val="0"/>
              <w:spacing w:after="0" w:line="276" w:lineRule="auto"/>
              <w:jc w:val="center"/>
              <w:rPr>
                <w:rFonts w:hint="eastAsia" w:ascii="黑体" w:hAnsi="黑体" w:eastAsia="黑体" w:cs="黑体"/>
                <w:b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/>
                <w:sz w:val="30"/>
                <w:szCs w:val="30"/>
              </w:rPr>
              <w:t>申报方向</w:t>
            </w:r>
          </w:p>
        </w:tc>
        <w:tc>
          <w:tcPr>
            <w:tcW w:w="633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FF0FB32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30"/>
                <w:szCs w:val="30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b w:val="0"/>
                <w:bCs w:val="0"/>
                <w:sz w:val="30"/>
                <w:szCs w:val="30"/>
                <w:lang w:val="en-US" w:eastAsia="zh-CN"/>
              </w:rPr>
              <w:t xml:space="preserve">农村公共文化建设（社区书院或其他公共文化设施等）  </w:t>
            </w:r>
            <w:r>
              <w:rPr>
                <w:rFonts w:hint="eastAsia" w:ascii="楷体" w:hAnsi="楷体" w:eastAsia="楷体" w:cs="楷体"/>
                <w:b w:val="0"/>
                <w:bCs w:val="0"/>
                <w:sz w:val="30"/>
                <w:szCs w:val="30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b w:val="0"/>
                <w:bCs w:val="0"/>
                <w:sz w:val="30"/>
                <w:szCs w:val="30"/>
                <w:lang w:val="en-US" w:eastAsia="zh-CN"/>
              </w:rPr>
              <w:t xml:space="preserve">教育（助学助教、助教公益活动、改善办学条件和慈善文化进校园等） </w:t>
            </w:r>
          </w:p>
          <w:p w14:paraId="012725BF">
            <w:pPr>
              <w:snapToGrid w:val="0"/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color w:val="808080" w:themeColor="background1" w:themeShade="80"/>
                <w:sz w:val="30"/>
                <w:szCs w:val="30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30"/>
                <w:szCs w:val="30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b w:val="0"/>
                <w:bCs w:val="0"/>
                <w:sz w:val="30"/>
                <w:szCs w:val="30"/>
                <w:lang w:val="en-US" w:eastAsia="zh-CN"/>
              </w:rPr>
              <w:t xml:space="preserve">健康村社（健康体检、防癌筛查、慢病管理、健康科普宣传等）  </w:t>
            </w:r>
            <w:r>
              <w:rPr>
                <w:rFonts w:hint="eastAsia" w:ascii="楷体" w:hAnsi="楷体" w:eastAsia="楷体" w:cs="楷体"/>
                <w:b w:val="0"/>
                <w:bCs w:val="0"/>
                <w:sz w:val="30"/>
                <w:szCs w:val="30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b w:val="0"/>
                <w:bCs w:val="0"/>
                <w:sz w:val="30"/>
                <w:szCs w:val="30"/>
                <w:lang w:val="en-US" w:eastAsia="zh-CN"/>
              </w:rPr>
              <w:t xml:space="preserve">新农人赋能（专业技能和乡村创业培训等）  </w:t>
            </w:r>
            <w:r>
              <w:rPr>
                <w:rFonts w:hint="eastAsia" w:ascii="楷体" w:hAnsi="楷体" w:eastAsia="楷体" w:cs="楷体"/>
                <w:b w:val="0"/>
                <w:bCs w:val="0"/>
                <w:sz w:val="30"/>
                <w:szCs w:val="30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b w:val="0"/>
                <w:bCs w:val="0"/>
                <w:sz w:val="30"/>
                <w:szCs w:val="30"/>
                <w:lang w:val="en-US" w:eastAsia="zh-CN"/>
              </w:rPr>
              <w:t xml:space="preserve">老人和妇女儿童保护（留守老人、留守妇女、留守困境儿童关爱等）  </w:t>
            </w:r>
            <w:r>
              <w:rPr>
                <w:rFonts w:hint="eastAsia" w:ascii="楷体" w:hAnsi="楷体" w:eastAsia="楷体" w:cs="楷体"/>
                <w:b w:val="0"/>
                <w:bCs w:val="0"/>
                <w:sz w:val="30"/>
                <w:szCs w:val="30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b w:val="0"/>
                <w:bCs w:val="0"/>
                <w:sz w:val="30"/>
                <w:szCs w:val="30"/>
                <w:lang w:val="en-US" w:eastAsia="zh-CN"/>
              </w:rPr>
              <w:t xml:space="preserve">对弱势群体纾困、急难救助  </w:t>
            </w:r>
            <w:r>
              <w:rPr>
                <w:rFonts w:hint="eastAsia" w:ascii="楷体" w:hAnsi="楷体" w:eastAsia="楷体" w:cs="楷体"/>
                <w:b w:val="0"/>
                <w:bCs w:val="0"/>
                <w:sz w:val="30"/>
                <w:szCs w:val="30"/>
                <w:lang w:val="en-US" w:eastAsia="zh-CN"/>
              </w:rPr>
              <w:sym w:font="Wingdings 2" w:char="00A3"/>
            </w:r>
            <w:r>
              <w:rPr>
                <w:rFonts w:hint="eastAsia" w:ascii="楷体" w:hAnsi="楷体" w:eastAsia="楷体" w:cs="楷体"/>
                <w:b w:val="0"/>
                <w:bCs w:val="0"/>
                <w:sz w:val="30"/>
                <w:szCs w:val="30"/>
                <w:lang w:val="en-US" w:eastAsia="zh-CN"/>
              </w:rPr>
              <w:t>人居环境改善（乡村公共服务设施等）</w:t>
            </w:r>
          </w:p>
        </w:tc>
      </w:tr>
      <w:tr w14:paraId="581F1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952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6C88E79">
            <w:pPr>
              <w:snapToGrid w:val="0"/>
              <w:spacing w:after="0" w:line="276" w:lineRule="auto"/>
              <w:jc w:val="center"/>
              <w:rPr>
                <w:rFonts w:hint="eastAsia" w:ascii="黑体" w:hAnsi="黑体" w:eastAsia="黑体" w:cs="黑体"/>
                <w:b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/>
                <w:sz w:val="30"/>
                <w:szCs w:val="30"/>
              </w:rPr>
              <w:t>项目实施区域</w:t>
            </w:r>
          </w:p>
        </w:tc>
        <w:tc>
          <w:tcPr>
            <w:tcW w:w="633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73E4F74">
            <w:pPr>
              <w:snapToGrid w:val="0"/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color w:val="808080" w:themeColor="background1" w:themeShade="80"/>
                <w:sz w:val="30"/>
                <w:szCs w:val="30"/>
              </w:rPr>
            </w:pPr>
          </w:p>
        </w:tc>
      </w:tr>
      <w:tr w14:paraId="72BF54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952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589D3A8">
            <w:pPr>
              <w:snapToGrid w:val="0"/>
              <w:spacing w:after="0" w:line="276" w:lineRule="auto"/>
              <w:jc w:val="center"/>
              <w:rPr>
                <w:rFonts w:hint="eastAsia" w:ascii="黑体" w:hAnsi="黑体" w:eastAsia="黑体" w:cs="黑体"/>
                <w:b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/>
                <w:sz w:val="30"/>
                <w:szCs w:val="30"/>
              </w:rPr>
              <w:t>项目周期</w:t>
            </w:r>
          </w:p>
        </w:tc>
        <w:tc>
          <w:tcPr>
            <w:tcW w:w="633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E844913">
            <w:pPr>
              <w:snapToGrid w:val="0"/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color w:val="808080" w:themeColor="background1" w:themeShade="80"/>
                <w:sz w:val="30"/>
                <w:szCs w:val="30"/>
              </w:rPr>
            </w:pPr>
          </w:p>
        </w:tc>
      </w:tr>
      <w:tr w14:paraId="75264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952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2B0EF0E">
            <w:pPr>
              <w:snapToGrid w:val="0"/>
              <w:spacing w:after="0" w:line="276" w:lineRule="auto"/>
              <w:jc w:val="center"/>
              <w:rPr>
                <w:rFonts w:hint="eastAsia" w:ascii="黑体" w:hAnsi="黑体" w:eastAsia="黑体" w:cs="黑体"/>
                <w:b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/>
                <w:sz w:val="30"/>
                <w:szCs w:val="30"/>
              </w:rPr>
              <w:t>申请资金</w:t>
            </w:r>
          </w:p>
        </w:tc>
        <w:tc>
          <w:tcPr>
            <w:tcW w:w="633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056FB8D">
            <w:pPr>
              <w:snapToGrid w:val="0"/>
              <w:spacing w:after="0" w:line="276" w:lineRule="auto"/>
              <w:ind w:firstLine="3012" w:firstLineChars="1000"/>
              <w:jc w:val="left"/>
              <w:rPr>
                <w:rFonts w:hint="eastAsia" w:ascii="方正仿宋_GB2312" w:hAnsi="方正仿宋_GB2312" w:eastAsia="方正仿宋_GB2312" w:cs="方正仿宋_GB2312"/>
                <w:color w:val="808080" w:themeColor="background1" w:themeShade="80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30"/>
                <w:szCs w:val="30"/>
              </w:rPr>
              <w:t>（万元）</w:t>
            </w:r>
          </w:p>
        </w:tc>
      </w:tr>
      <w:tr w14:paraId="234EBF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952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E6207DD">
            <w:pPr>
              <w:snapToGrid w:val="0"/>
              <w:spacing w:after="0" w:line="276" w:lineRule="auto"/>
              <w:jc w:val="center"/>
              <w:rPr>
                <w:rFonts w:hint="eastAsia" w:ascii="黑体" w:hAnsi="黑体" w:eastAsia="黑体" w:cs="黑体"/>
                <w:b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/>
                <w:sz w:val="30"/>
                <w:szCs w:val="30"/>
              </w:rPr>
              <w:t>配套资金（万元）</w:t>
            </w:r>
          </w:p>
          <w:p w14:paraId="25F3637C">
            <w:pPr>
              <w:snapToGrid w:val="0"/>
              <w:spacing w:after="0" w:line="276" w:lineRule="auto"/>
              <w:jc w:val="center"/>
              <w:rPr>
                <w:rFonts w:hint="eastAsia" w:ascii="黑体" w:hAnsi="黑体" w:eastAsia="黑体" w:cs="黑体"/>
                <w:b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/>
                <w:sz w:val="30"/>
                <w:szCs w:val="30"/>
              </w:rPr>
              <w:t>及来源</w:t>
            </w:r>
          </w:p>
        </w:tc>
        <w:tc>
          <w:tcPr>
            <w:tcW w:w="633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A4E30BA">
            <w:pPr>
              <w:snapToGrid w:val="0"/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color w:val="808080" w:themeColor="background1" w:themeShade="80"/>
                <w:sz w:val="30"/>
                <w:szCs w:val="30"/>
              </w:rPr>
            </w:pPr>
          </w:p>
          <w:p w14:paraId="559978B0">
            <w:pPr>
              <w:snapToGrid w:val="0"/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color w:val="808080" w:themeColor="background1" w:themeShade="80"/>
                <w:sz w:val="30"/>
                <w:szCs w:val="30"/>
              </w:rPr>
            </w:pPr>
          </w:p>
          <w:p w14:paraId="3241700D">
            <w:pPr>
              <w:snapToGrid w:val="0"/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color w:val="808080" w:themeColor="background1" w:themeShade="80"/>
                <w:sz w:val="30"/>
                <w:szCs w:val="30"/>
              </w:rPr>
            </w:pPr>
          </w:p>
          <w:p w14:paraId="0C995147">
            <w:pPr>
              <w:snapToGrid w:val="0"/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color w:val="808080" w:themeColor="background1" w:themeShade="80"/>
                <w:sz w:val="30"/>
                <w:szCs w:val="30"/>
              </w:rPr>
            </w:pPr>
          </w:p>
          <w:p w14:paraId="36D6CB7F">
            <w:pPr>
              <w:snapToGrid w:val="0"/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color w:val="808080" w:themeColor="background1" w:themeShade="80"/>
                <w:sz w:val="30"/>
                <w:szCs w:val="30"/>
              </w:rPr>
            </w:pPr>
          </w:p>
        </w:tc>
      </w:tr>
      <w:tr w14:paraId="36E94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952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43CA6C2">
            <w:pPr>
              <w:snapToGrid w:val="0"/>
              <w:spacing w:after="0" w:line="276" w:lineRule="auto"/>
              <w:jc w:val="center"/>
              <w:rPr>
                <w:rFonts w:hint="eastAsia" w:ascii="黑体" w:hAnsi="黑体" w:eastAsia="黑体" w:cs="黑体"/>
                <w:b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/>
                <w:sz w:val="30"/>
                <w:szCs w:val="30"/>
              </w:rPr>
              <w:t>是否已获往批次扶持</w:t>
            </w:r>
          </w:p>
        </w:tc>
        <w:tc>
          <w:tcPr>
            <w:tcW w:w="633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839AB26">
            <w:pPr>
              <w:snapToGrid w:val="0"/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color w:val="808080" w:themeColor="background1" w:themeShade="8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30"/>
                <w:szCs w:val="30"/>
              </w:rPr>
              <w:t>□是（批次：　　　）　□否</w:t>
            </w:r>
          </w:p>
        </w:tc>
      </w:tr>
      <w:tr w14:paraId="54B61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952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33CA3B4">
            <w:pPr>
              <w:snapToGrid w:val="0"/>
              <w:spacing w:after="0" w:line="276" w:lineRule="auto"/>
              <w:jc w:val="center"/>
              <w:rPr>
                <w:rFonts w:hint="eastAsia" w:ascii="黑体" w:hAnsi="黑体" w:eastAsia="黑体" w:cs="黑体"/>
                <w:b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/>
                <w:sz w:val="30"/>
                <w:szCs w:val="30"/>
              </w:rPr>
              <w:t>项目服务对象</w:t>
            </w:r>
          </w:p>
        </w:tc>
        <w:tc>
          <w:tcPr>
            <w:tcW w:w="633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F66168C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</w:rPr>
              <w:t>说明对象范围、筛选标准、预计人数及主要需求</w:t>
            </w:r>
            <w:r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  <w:lang w:val="en-US" w:eastAsia="zh-CN"/>
              </w:rPr>
              <w:t>300-500字。）</w:t>
            </w:r>
          </w:p>
          <w:p w14:paraId="5DA548B7">
            <w:pPr>
              <w:snapToGrid w:val="0"/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b w:val="0"/>
                <w:color w:val="808080" w:themeColor="background1" w:themeShade="80"/>
                <w:sz w:val="30"/>
                <w:szCs w:val="30"/>
              </w:rPr>
            </w:pPr>
          </w:p>
          <w:p w14:paraId="4DCDB238">
            <w:pPr>
              <w:snapToGrid w:val="0"/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b w:val="0"/>
                <w:color w:val="808080" w:themeColor="background1" w:themeShade="80"/>
                <w:sz w:val="30"/>
                <w:szCs w:val="30"/>
              </w:rPr>
            </w:pPr>
          </w:p>
          <w:p w14:paraId="52AFA9CF">
            <w:pPr>
              <w:snapToGrid w:val="0"/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b w:val="0"/>
                <w:color w:val="808080" w:themeColor="background1" w:themeShade="80"/>
                <w:sz w:val="30"/>
                <w:szCs w:val="30"/>
              </w:rPr>
            </w:pPr>
          </w:p>
          <w:p w14:paraId="33C089D2">
            <w:pPr>
              <w:snapToGrid w:val="0"/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b w:val="0"/>
                <w:color w:val="808080" w:themeColor="background1" w:themeShade="80"/>
                <w:sz w:val="30"/>
                <w:szCs w:val="30"/>
              </w:rPr>
            </w:pPr>
          </w:p>
          <w:p w14:paraId="5D03495F">
            <w:pPr>
              <w:snapToGrid w:val="0"/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b w:val="0"/>
                <w:color w:val="808080" w:themeColor="background1" w:themeShade="80"/>
                <w:sz w:val="30"/>
                <w:szCs w:val="30"/>
              </w:rPr>
            </w:pPr>
          </w:p>
        </w:tc>
      </w:tr>
      <w:tr w14:paraId="0B36B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952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DFE03D5">
            <w:pPr>
              <w:snapToGrid w:val="0"/>
              <w:spacing w:after="0" w:line="276" w:lineRule="auto"/>
              <w:jc w:val="center"/>
              <w:rPr>
                <w:rFonts w:hint="eastAsia" w:ascii="黑体" w:hAnsi="黑体" w:eastAsia="黑体" w:cs="黑体"/>
                <w:b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/>
                <w:sz w:val="30"/>
                <w:szCs w:val="30"/>
              </w:rPr>
              <w:t>项目主要内容</w:t>
            </w:r>
          </w:p>
        </w:tc>
        <w:tc>
          <w:tcPr>
            <w:tcW w:w="633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8FC5D06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</w:rPr>
              <w:t>说明服务内容、方式、频次、时间安排及主要产出</w:t>
            </w:r>
            <w:r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  <w:lang w:val="en-US" w:eastAsia="zh-CN"/>
              </w:rPr>
              <w:t>500-800字。</w:t>
            </w:r>
            <w:r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  <w:lang w:eastAsia="zh-CN"/>
              </w:rPr>
              <w:t>）</w:t>
            </w:r>
          </w:p>
          <w:p w14:paraId="2E494671">
            <w:pPr>
              <w:snapToGrid w:val="0"/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b w:val="0"/>
                <w:color w:val="808080" w:themeColor="background1" w:themeShade="80"/>
                <w:sz w:val="30"/>
                <w:szCs w:val="30"/>
              </w:rPr>
            </w:pPr>
          </w:p>
          <w:p w14:paraId="65422985">
            <w:pPr>
              <w:snapToGrid w:val="0"/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b w:val="0"/>
                <w:color w:val="808080" w:themeColor="background1" w:themeShade="80"/>
                <w:sz w:val="30"/>
                <w:szCs w:val="30"/>
              </w:rPr>
            </w:pPr>
          </w:p>
          <w:p w14:paraId="0C5F9A3B">
            <w:pPr>
              <w:snapToGrid w:val="0"/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b w:val="0"/>
                <w:color w:val="808080" w:themeColor="background1" w:themeShade="80"/>
                <w:sz w:val="30"/>
                <w:szCs w:val="30"/>
              </w:rPr>
            </w:pPr>
          </w:p>
          <w:p w14:paraId="4AFA79CE">
            <w:pPr>
              <w:snapToGrid w:val="0"/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b w:val="0"/>
                <w:color w:val="808080" w:themeColor="background1" w:themeShade="80"/>
                <w:sz w:val="30"/>
                <w:szCs w:val="30"/>
              </w:rPr>
            </w:pPr>
          </w:p>
          <w:p w14:paraId="69F964D0">
            <w:pPr>
              <w:snapToGrid w:val="0"/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b w:val="0"/>
                <w:color w:val="808080" w:themeColor="background1" w:themeShade="80"/>
                <w:sz w:val="30"/>
                <w:szCs w:val="30"/>
              </w:rPr>
            </w:pPr>
          </w:p>
        </w:tc>
      </w:tr>
      <w:tr w14:paraId="715FA0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952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95A7C2A">
            <w:pPr>
              <w:snapToGrid w:val="0"/>
              <w:spacing w:after="0" w:line="276" w:lineRule="auto"/>
              <w:jc w:val="center"/>
              <w:rPr>
                <w:rFonts w:hint="eastAsia" w:ascii="黑体" w:hAnsi="黑体" w:eastAsia="黑体" w:cs="黑体"/>
                <w:b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/>
                <w:sz w:val="30"/>
                <w:szCs w:val="30"/>
              </w:rPr>
              <w:t>执行团队及合作方</w:t>
            </w:r>
          </w:p>
        </w:tc>
        <w:tc>
          <w:tcPr>
            <w:tcW w:w="633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08D7246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</w:rPr>
              <w:t>说明负责人、专职人员、专业人员及合作机构分工</w:t>
            </w:r>
            <w:r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  <w:lang w:eastAsia="zh-CN"/>
              </w:rPr>
              <w:t>。）</w:t>
            </w:r>
          </w:p>
          <w:p w14:paraId="677821DF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  <w:p w14:paraId="2097452B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  <w:p w14:paraId="7CEF81EE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  <w:p w14:paraId="5E2C17C4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  <w:p w14:paraId="723982EA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</w:tc>
      </w:tr>
      <w:tr w14:paraId="1EEBD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952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00BAA7A">
            <w:pPr>
              <w:snapToGrid w:val="0"/>
              <w:spacing w:after="0" w:line="276" w:lineRule="auto"/>
              <w:jc w:val="center"/>
              <w:rPr>
                <w:rFonts w:hint="eastAsia" w:ascii="黑体" w:hAnsi="黑体" w:eastAsia="黑体" w:cs="黑体"/>
                <w:b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/>
                <w:sz w:val="30"/>
                <w:szCs w:val="30"/>
              </w:rPr>
              <w:t>资金预算</w:t>
            </w:r>
          </w:p>
        </w:tc>
        <w:tc>
          <w:tcPr>
            <w:tcW w:w="633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B8C1CCF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</w:rPr>
              <w:t>列明费用类别、测算依据、金额及占比，并另附预算明细</w:t>
            </w:r>
            <w:r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  <w:lang w:eastAsia="zh-CN"/>
              </w:rPr>
              <w:t>。）</w:t>
            </w:r>
          </w:p>
          <w:p w14:paraId="5CEC8ED2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  <w:p w14:paraId="68E72C69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  <w:p w14:paraId="1F65CE2A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  <w:p w14:paraId="66A904BC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  <w:p w14:paraId="6EF38A3F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  <w:p w14:paraId="71B529C6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</w:tc>
      </w:tr>
      <w:tr w14:paraId="49A789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952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DC49998">
            <w:pPr>
              <w:snapToGrid w:val="0"/>
              <w:spacing w:after="0" w:line="276" w:lineRule="auto"/>
              <w:jc w:val="center"/>
              <w:rPr>
                <w:rFonts w:hint="eastAsia" w:ascii="黑体" w:hAnsi="黑体" w:eastAsia="黑体" w:cs="黑体"/>
                <w:color w:val="808080" w:themeColor="background1" w:themeShade="80"/>
              </w:rPr>
            </w:pPr>
            <w:r>
              <w:rPr>
                <w:rFonts w:hint="eastAsia" w:ascii="黑体" w:hAnsi="黑体" w:eastAsia="黑体" w:cs="黑体"/>
                <w:b/>
                <w:sz w:val="30"/>
                <w:szCs w:val="30"/>
              </w:rPr>
              <w:t>预期成效及评估方式</w:t>
            </w:r>
          </w:p>
        </w:tc>
        <w:tc>
          <w:tcPr>
            <w:tcW w:w="633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7568016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</w:rPr>
              <w:t>设置可量化、可核验的产出和成效指标，说明数据来源及评估方法</w:t>
            </w:r>
            <w:r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  <w:lang w:eastAsia="zh-CN"/>
              </w:rPr>
              <w:t>。）</w:t>
            </w:r>
          </w:p>
          <w:p w14:paraId="4596797D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  <w:p w14:paraId="06114B0A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  <w:p w14:paraId="62B3B0F3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  <w:p w14:paraId="4F8332D0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  <w:p w14:paraId="74F45E5C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</w:tc>
      </w:tr>
      <w:tr w14:paraId="7F751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952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A1A4F04">
            <w:pPr>
              <w:snapToGrid w:val="0"/>
              <w:spacing w:after="0" w:line="276" w:lineRule="auto"/>
              <w:jc w:val="center"/>
              <w:rPr>
                <w:rFonts w:hint="eastAsia" w:ascii="黑体" w:hAnsi="黑体" w:eastAsia="黑体" w:cs="黑体"/>
                <w:b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/>
                <w:sz w:val="30"/>
                <w:szCs w:val="30"/>
              </w:rPr>
              <w:t>风险管理</w:t>
            </w:r>
          </w:p>
        </w:tc>
        <w:tc>
          <w:tcPr>
            <w:tcW w:w="633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9895137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</w:rPr>
              <w:t>说明服务安全、资金合规、个人信息保护等风险及应对措施</w:t>
            </w:r>
            <w:r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  <w:lang w:eastAsia="zh-CN"/>
              </w:rPr>
              <w:t>。）</w:t>
            </w:r>
          </w:p>
          <w:p w14:paraId="75854C69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  <w:p w14:paraId="21E18472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  <w:p w14:paraId="51098BCE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  <w:p w14:paraId="0EDD678A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  <w:p w14:paraId="34F083E1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  <w:p w14:paraId="6965F310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</w:tc>
      </w:tr>
      <w:tr w14:paraId="59A3FB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952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79D2E7C">
            <w:pPr>
              <w:snapToGrid w:val="0"/>
              <w:spacing w:after="0" w:line="276" w:lineRule="auto"/>
              <w:jc w:val="center"/>
              <w:rPr>
                <w:rFonts w:hint="eastAsia" w:ascii="黑体" w:hAnsi="黑体" w:eastAsia="黑体" w:cs="黑体"/>
                <w:b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/>
                <w:sz w:val="30"/>
                <w:szCs w:val="30"/>
              </w:rPr>
              <w:t>信息公开计划</w:t>
            </w:r>
          </w:p>
        </w:tc>
        <w:tc>
          <w:tcPr>
            <w:tcW w:w="633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7F281DA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</w:rPr>
              <w:t>说明公开渠道、内容及时间安排</w:t>
            </w:r>
            <w:r>
              <w:rPr>
                <w:rFonts w:hint="eastAsia" w:ascii="楷体" w:hAnsi="楷体" w:eastAsia="楷体" w:cs="楷体"/>
                <w:b w:val="0"/>
                <w:color w:val="808080" w:themeColor="background1" w:themeShade="80"/>
                <w:sz w:val="28"/>
                <w:szCs w:val="28"/>
                <w:lang w:eastAsia="zh-CN"/>
              </w:rPr>
              <w:t>。）</w:t>
            </w:r>
          </w:p>
          <w:p w14:paraId="2D78ADA5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  <w:p w14:paraId="7BE27DD0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  <w:p w14:paraId="2B464DEB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  <w:p w14:paraId="4DB2C46C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  <w:p w14:paraId="40066F99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  <w:p w14:paraId="44AAC3DF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28"/>
                <w:szCs w:val="28"/>
              </w:rPr>
            </w:pPr>
          </w:p>
        </w:tc>
      </w:tr>
      <w:tr w14:paraId="0C98E7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952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F39AC03">
            <w:pPr>
              <w:snapToGrid w:val="0"/>
              <w:spacing w:after="0" w:line="276" w:lineRule="auto"/>
              <w:jc w:val="center"/>
              <w:rPr>
                <w:rFonts w:hint="eastAsia" w:ascii="黑体" w:hAnsi="黑体" w:eastAsia="黑体" w:cs="黑体"/>
                <w:b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/>
                <w:sz w:val="30"/>
                <w:szCs w:val="30"/>
              </w:rPr>
              <w:t>申报单位承诺</w:t>
            </w:r>
          </w:p>
        </w:tc>
        <w:tc>
          <w:tcPr>
            <w:tcW w:w="633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9CBB849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30"/>
                <w:szCs w:val="30"/>
              </w:rPr>
            </w:pPr>
            <w:r>
              <w:rPr>
                <w:rFonts w:hint="eastAsia" w:ascii="楷体" w:hAnsi="楷体" w:eastAsia="楷体" w:cs="楷体"/>
                <w:b w:val="0"/>
                <w:sz w:val="30"/>
                <w:szCs w:val="30"/>
              </w:rPr>
              <w:t>本单位承诺申报材料真实、完整，并按项目协议及相关制度规范使用资金、实施项目、公开信息和接受监督。</w:t>
            </w:r>
          </w:p>
          <w:p w14:paraId="1D2888E5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30"/>
                <w:szCs w:val="30"/>
              </w:rPr>
            </w:pPr>
          </w:p>
          <w:p w14:paraId="556BB9E0">
            <w:pPr>
              <w:snapToGrid w:val="0"/>
              <w:spacing w:after="0" w:line="276" w:lineRule="auto"/>
              <w:jc w:val="left"/>
              <w:rPr>
                <w:rFonts w:hint="eastAsia" w:ascii="楷体" w:hAnsi="楷体" w:eastAsia="楷体" w:cs="楷体"/>
                <w:b w:val="0"/>
                <w:sz w:val="30"/>
                <w:szCs w:val="30"/>
              </w:rPr>
            </w:pPr>
          </w:p>
          <w:p w14:paraId="3AC80708">
            <w:pPr>
              <w:snapToGrid w:val="0"/>
              <w:spacing w:after="0" w:line="276" w:lineRule="auto"/>
              <w:jc w:val="left"/>
              <w:rPr>
                <w:color w:val="808080" w:themeColor="background1" w:themeShade="80"/>
              </w:rPr>
            </w:pPr>
            <w:r>
              <w:rPr>
                <w:rFonts w:hint="eastAsia" w:ascii="楷体" w:hAnsi="楷体" w:eastAsia="楷体" w:cs="楷体"/>
                <w:b w:val="0"/>
                <w:sz w:val="30"/>
                <w:szCs w:val="30"/>
              </w:rPr>
              <w:br w:type="textWrapping"/>
            </w:r>
            <w:r>
              <w:rPr>
                <w:rFonts w:hint="eastAsia" w:ascii="楷体" w:hAnsi="楷体" w:eastAsia="楷体" w:cs="楷体"/>
                <w:b w:val="0"/>
                <w:sz w:val="30"/>
                <w:szCs w:val="30"/>
              </w:rPr>
              <w:br w:type="textWrapping"/>
            </w:r>
            <w:r>
              <w:rPr>
                <w:rFonts w:hint="eastAsia" w:ascii="楷体" w:hAnsi="楷体" w:eastAsia="楷体" w:cs="楷体"/>
                <w:b w:val="0"/>
                <w:sz w:val="30"/>
                <w:szCs w:val="30"/>
              </w:rPr>
              <w:t>负责人签字：　　　　　　　（盖章）</w:t>
            </w:r>
            <w:r>
              <w:rPr>
                <w:rFonts w:hint="eastAsia" w:ascii="楷体" w:hAnsi="楷体" w:eastAsia="楷体" w:cs="楷体"/>
                <w:b w:val="0"/>
                <w:sz w:val="30"/>
                <w:szCs w:val="30"/>
              </w:rPr>
              <w:br w:type="textWrapping"/>
            </w:r>
            <w:r>
              <w:rPr>
                <w:rFonts w:hint="eastAsia" w:ascii="楷体" w:hAnsi="楷体" w:eastAsia="楷体" w:cs="楷体"/>
                <w:b w:val="0"/>
                <w:sz w:val="30"/>
                <w:szCs w:val="30"/>
              </w:rPr>
              <w:t>　　　　　　　　　　　　　年　月　日</w:t>
            </w:r>
          </w:p>
        </w:tc>
      </w:tr>
      <w:tr w14:paraId="426BD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952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C5F3515">
            <w:pPr>
              <w:snapToGrid w:val="0"/>
              <w:spacing w:after="0" w:line="276" w:lineRule="auto"/>
              <w:jc w:val="center"/>
              <w:rPr>
                <w:rFonts w:hint="eastAsia" w:ascii="黑体" w:hAnsi="黑体" w:eastAsia="黑体" w:cs="黑体"/>
                <w:b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/>
                <w:sz w:val="30"/>
                <w:szCs w:val="30"/>
              </w:rPr>
              <w:t>设区市慈善总会</w:t>
            </w:r>
          </w:p>
          <w:p w14:paraId="617861B4">
            <w:pPr>
              <w:snapToGrid w:val="0"/>
              <w:spacing w:after="0" w:line="276" w:lineRule="auto"/>
              <w:jc w:val="center"/>
              <w:rPr>
                <w:rFonts w:hint="eastAsia" w:ascii="黑体" w:hAnsi="黑体" w:eastAsia="黑体" w:cs="黑体"/>
                <w:color w:val="808080" w:themeColor="background1" w:themeShade="80"/>
              </w:rPr>
            </w:pPr>
            <w:r>
              <w:rPr>
                <w:rFonts w:hint="eastAsia" w:ascii="黑体" w:hAnsi="黑体" w:eastAsia="黑体" w:cs="黑体"/>
                <w:b/>
                <w:sz w:val="30"/>
                <w:szCs w:val="30"/>
              </w:rPr>
              <w:t>审核意见</w:t>
            </w:r>
          </w:p>
        </w:tc>
        <w:tc>
          <w:tcPr>
            <w:tcW w:w="633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F1F099B">
            <w:pPr>
              <w:snapToGrid w:val="0"/>
              <w:spacing w:after="0" w:line="276" w:lineRule="auto"/>
              <w:jc w:val="left"/>
              <w:rPr>
                <w:rFonts w:ascii="Noto Sans SC" w:hAnsi="Noto Sans SC" w:eastAsia="Noto Sans SC"/>
                <w:b w:val="0"/>
                <w:color w:val="808080" w:themeColor="background1" w:themeShade="80"/>
                <w:sz w:val="21"/>
              </w:rPr>
            </w:pPr>
          </w:p>
          <w:p w14:paraId="3281E7BE">
            <w:pPr>
              <w:snapToGrid w:val="0"/>
              <w:spacing w:after="0" w:line="276" w:lineRule="auto"/>
              <w:jc w:val="left"/>
              <w:rPr>
                <w:rFonts w:ascii="Noto Sans SC" w:hAnsi="Noto Sans SC" w:eastAsia="Noto Sans SC"/>
                <w:b w:val="0"/>
                <w:color w:val="808080" w:themeColor="background1" w:themeShade="80"/>
                <w:sz w:val="21"/>
              </w:rPr>
            </w:pPr>
          </w:p>
          <w:p w14:paraId="779545FF">
            <w:pPr>
              <w:snapToGrid w:val="0"/>
              <w:spacing w:after="0" w:line="276" w:lineRule="auto"/>
              <w:jc w:val="left"/>
              <w:rPr>
                <w:rFonts w:ascii="Noto Sans SC" w:hAnsi="Noto Sans SC" w:eastAsia="Noto Sans SC"/>
                <w:b w:val="0"/>
                <w:color w:val="808080" w:themeColor="background1" w:themeShade="80"/>
                <w:sz w:val="21"/>
              </w:rPr>
            </w:pPr>
          </w:p>
          <w:p w14:paraId="55AC49D0">
            <w:pPr>
              <w:snapToGrid w:val="0"/>
              <w:spacing w:after="0" w:line="276" w:lineRule="auto"/>
              <w:jc w:val="left"/>
              <w:rPr>
                <w:rFonts w:ascii="Noto Sans SC" w:hAnsi="Noto Sans SC" w:eastAsia="Noto Sans SC"/>
                <w:b w:val="0"/>
                <w:color w:val="808080" w:themeColor="background1" w:themeShade="80"/>
                <w:sz w:val="21"/>
              </w:rPr>
            </w:pPr>
            <w:r>
              <w:rPr>
                <w:rFonts w:ascii="Noto Sans SC" w:hAnsi="Noto Sans SC" w:eastAsia="Noto Sans SC"/>
                <w:b w:val="0"/>
                <w:color w:val="808080" w:themeColor="background1" w:themeShade="80"/>
                <w:sz w:val="21"/>
              </w:rPr>
              <w:br w:type="textWrapping"/>
            </w:r>
          </w:p>
          <w:p w14:paraId="34F01EC3">
            <w:pPr>
              <w:snapToGrid w:val="0"/>
              <w:spacing w:after="0" w:line="276" w:lineRule="auto"/>
              <w:jc w:val="left"/>
              <w:rPr>
                <w:color w:val="808080" w:themeColor="background1" w:themeShade="80"/>
              </w:rPr>
            </w:pPr>
            <w:r>
              <w:rPr>
                <w:rFonts w:hint="eastAsia" w:ascii="楷体" w:hAnsi="楷体" w:eastAsia="楷体" w:cs="楷体"/>
                <w:b w:val="0"/>
                <w:sz w:val="30"/>
                <w:szCs w:val="30"/>
              </w:rPr>
              <w:br w:type="textWrapping"/>
            </w:r>
            <w:r>
              <w:rPr>
                <w:rFonts w:hint="eastAsia" w:ascii="楷体" w:hAnsi="楷体" w:eastAsia="楷体" w:cs="楷体"/>
                <w:b w:val="0"/>
                <w:sz w:val="30"/>
                <w:szCs w:val="30"/>
              </w:rPr>
              <w:t>负责人签字：　　　　　　　（盖章）</w:t>
            </w:r>
            <w:r>
              <w:rPr>
                <w:rFonts w:hint="eastAsia" w:ascii="楷体" w:hAnsi="楷体" w:eastAsia="楷体" w:cs="楷体"/>
                <w:b w:val="0"/>
                <w:sz w:val="30"/>
                <w:szCs w:val="30"/>
              </w:rPr>
              <w:br w:type="textWrapping"/>
            </w:r>
            <w:r>
              <w:rPr>
                <w:rFonts w:hint="eastAsia" w:ascii="楷体" w:hAnsi="楷体" w:eastAsia="楷体" w:cs="楷体"/>
                <w:b w:val="0"/>
                <w:sz w:val="30"/>
                <w:szCs w:val="30"/>
              </w:rPr>
              <w:t>　　　　　　　　　　　　　年　月　日</w:t>
            </w:r>
          </w:p>
        </w:tc>
      </w:tr>
    </w:tbl>
    <w:p w14:paraId="4343908A"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3" w:bottom="1440" w:left="1483" w:header="850" w:footer="850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Noto Sans CJK S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Noto Sans SC">
    <w:panose1 w:val="020B0200000000000000"/>
    <w:charset w:val="86"/>
    <w:family w:val="auto"/>
    <w:pitch w:val="default"/>
    <w:sig w:usb0="20000083" w:usb1="2ADF3C10" w:usb2="00000016" w:usb3="00000000" w:csb0="60060107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1FBA76">
    <w:pPr>
      <w:jc w:val="center"/>
    </w:pPr>
    <w:r>
      <w:rPr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4222A0C"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4222A0C"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D3CE8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B11DEF"/>
    <w:rsid w:val="20B11DEF"/>
    <w:rsid w:val="338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Noto Sans CJK SC" w:cs="Times New Roman"/>
      <w:kern w:val="2"/>
      <w:sz w:val="32"/>
      <w:szCs w:val="21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Normal (Web)"/>
    <w:basedOn w:val="1"/>
    <w:qFormat/>
    <w:uiPriority w:val="0"/>
    <w:rPr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附件标题"/>
    <w:qFormat/>
    <w:uiPriority w:val="0"/>
    <w:pPr>
      <w:spacing w:before="0" w:after="240" w:line="360" w:lineRule="auto"/>
      <w:jc w:val="both"/>
    </w:pPr>
    <w:rPr>
      <w:rFonts w:ascii="Times New Roman" w:hAnsi="Times New Roman" w:eastAsia="Noto Sans CJK SC" w:cs="Times New Roman"/>
      <w:sz w:val="36"/>
    </w:rPr>
  </w:style>
  <w:style w:type="paragraph" w:customStyle="1" w:styleId="8">
    <w:name w:val="正文1"/>
    <w:qFormat/>
    <w:uiPriority w:val="0"/>
    <w:pPr>
      <w:spacing w:before="0" w:after="0" w:line="360" w:lineRule="auto"/>
      <w:jc w:val="both"/>
    </w:pPr>
    <w:rPr>
      <w:rFonts w:ascii="Times New Roman" w:hAnsi="Times New Roman" w:eastAsia="Noto Sans CJK SC" w:cs="Times New Roman"/>
      <w:sz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981</Words>
  <Characters>1005</Characters>
  <Lines>0</Lines>
  <Paragraphs>0</Paragraphs>
  <TotalTime>0</TotalTime>
  <ScaleCrop>false</ScaleCrop>
  <LinksUpToDate>false</LinksUpToDate>
  <CharactersWithSpaces>1101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2026-08-25T08:31:00Z</dcterms:created>
  <dc:creator>大麦兜</dc:creator>
  <cp:lastModifiedBy>大麦兜</cp:lastModifiedBy>
  <dcterms:modified xsi:type="dcterms:W3CDTF">2026-08-25T08:34:28Z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DDAD7E306134496F8F38CE01C6DF86B7_11</vt:lpwstr>
  </property>
  <property fmtid="{D5CDD505-2E9C-101B-9397-08002B2CF9AE}" pid="4" name="KSOTemplateDocerSaveRecord">
    <vt:lpwstr>eyJoZGlkIjoiMzM4YzUzODk1ZDQ1MjE2YzZlZDdjNmYzNjE0M2Q0NGMiLCJ1c2VySWQiOiIyNDg2NTU3OTAifQ==</vt:lpwstr>
  </property>
</Properties>
</file>